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331" w:rsidRPr="00065331" w:rsidRDefault="00065331" w:rsidP="0006533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 w:rsidRPr="00065331"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  <w:t>Solução: Se a empresa quer pagar o dia como feriado, na tabela de feriados (Tabelas / Horários/Escalas / Feriados) deve possuir esse dia informado. </w:t>
      </w:r>
    </w:p>
    <w:p w:rsidR="00065331" w:rsidRPr="00065331" w:rsidRDefault="00065331" w:rsidP="0006533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 w:rsidRPr="00065331"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  <w:t>E no menu Colaboradores / Ficha Cadastral / Convocação Intermitente, grid Horário deverá ser informado o horário do intermitente, conforme exemplo abaixo:</w:t>
      </w:r>
    </w:p>
    <w:p w:rsidR="00065331" w:rsidRPr="00065331" w:rsidRDefault="00065331" w:rsidP="0006533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</w:p>
    <w:p w:rsidR="00065331" w:rsidRPr="00065331" w:rsidRDefault="00065331" w:rsidP="0006533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 w:rsidRPr="00065331">
        <w:rPr>
          <w:rFonts w:ascii="Courier New" w:eastAsia="Times New Roman" w:hAnsi="Courier New" w:cs="Courier New"/>
          <w:noProof/>
          <w:color w:val="000000"/>
          <w:sz w:val="18"/>
          <w:szCs w:val="18"/>
          <w:lang w:eastAsia="pt-BR"/>
        </w:rPr>
        <w:drawing>
          <wp:inline distT="0" distB="0" distL="0" distR="0">
            <wp:extent cx="5400040" cy="18700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7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331" w:rsidRPr="00065331" w:rsidRDefault="00065331" w:rsidP="0006533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</w:p>
    <w:p w:rsidR="00065331" w:rsidRPr="00065331" w:rsidRDefault="00065331" w:rsidP="0006533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 w:rsidRPr="00065331"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  <w:t>Como o dia 06/08/2020 estará na tabela de feriados o sistema automaticamente irá pagar esse dia como feriado.</w:t>
      </w:r>
    </w:p>
    <w:p w:rsidR="00065331" w:rsidRPr="00065331" w:rsidRDefault="00065331" w:rsidP="0006533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 w:rsidRPr="00065331"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  <w:t>Lembrando que as horas do feriado serão calculadas como DSR, levando a quantidade de horas com base no horário em que o colaborador trabalhou durante a convocação. </w:t>
      </w:r>
    </w:p>
    <w:p w:rsidR="00065331" w:rsidRPr="00065331" w:rsidRDefault="00065331" w:rsidP="0006533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</w:p>
    <w:p w:rsidR="00065331" w:rsidRPr="00065331" w:rsidRDefault="00065331" w:rsidP="0006533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</w:p>
    <w:p w:rsidR="00065331" w:rsidRPr="00065331" w:rsidRDefault="00065331" w:rsidP="0006533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 w:rsidRPr="00065331"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  <w:t>Para mais informações sobre o intermitente acesse: https://documentacao.senior.com.br/gestao-de-pessoas-hcm/6.2.35/index.htm#legislacao/contrato-intermitente.htm</w:t>
      </w:r>
    </w:p>
    <w:p w:rsidR="00065331" w:rsidRPr="00065331" w:rsidRDefault="00065331" w:rsidP="0006533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</w:p>
    <w:p w:rsidR="00065331" w:rsidRPr="00065331" w:rsidRDefault="00065331" w:rsidP="0006533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</w:p>
    <w:p w:rsidR="00065331" w:rsidRPr="00065331" w:rsidRDefault="00065331" w:rsidP="00065331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 w:rsidRPr="00065331"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  <w:t>Palavras Chave: Feriado. Intermitente. Feriado intermitente. Horas feriado. Horas noturnas intermitente.</w:t>
      </w:r>
    </w:p>
    <w:p w:rsidR="00DC6DC3" w:rsidRDefault="00DC6DC3">
      <w:bookmarkStart w:id="0" w:name="_GoBack"/>
      <w:bookmarkEnd w:id="0"/>
    </w:p>
    <w:sectPr w:rsidR="00DC6D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331"/>
    <w:rsid w:val="00065331"/>
    <w:rsid w:val="00DC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FCF20-9C65-4D49-94E2-643A9F6A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2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6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7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722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Hequitor Roza</dc:creator>
  <cp:keywords/>
  <dc:description/>
  <cp:lastModifiedBy>Hequitor Roza</cp:lastModifiedBy>
  <cp:revision>1</cp:revision>
  <dcterms:created xsi:type="dcterms:W3CDTF">2020-10-22T12:23:00Z</dcterms:created>
  <dcterms:modified xsi:type="dcterms:W3CDTF">2020-10-22T12:23:00Z</dcterms:modified>
</cp:coreProperties>
</file>