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3D15" w:rsidRPr="006B3D15" w:rsidRDefault="006B3D15" w:rsidP="00D904A8">
      <w:pPr>
        <w:rPr>
          <w:i/>
          <w:sz w:val="20"/>
        </w:rPr>
      </w:pPr>
      <w:r w:rsidRPr="006B3D15">
        <w:rPr>
          <w:i/>
          <w:sz w:val="20"/>
        </w:rPr>
        <w:t>Documentação desenvolvida com o objetivo de auxiliar na configuração da aplicação para utilização d</w:t>
      </w:r>
      <w:r w:rsidR="0060175B">
        <w:rPr>
          <w:i/>
          <w:sz w:val="20"/>
        </w:rPr>
        <w:t>e</w:t>
      </w:r>
      <w:r w:rsidRPr="006B3D15">
        <w:rPr>
          <w:i/>
          <w:sz w:val="20"/>
        </w:rPr>
        <w:t xml:space="preserve"> cálculo assíncrono.</w:t>
      </w:r>
    </w:p>
    <w:p w:rsidR="00745D75" w:rsidRPr="00930466" w:rsidRDefault="00745D75" w:rsidP="006B3D15">
      <w:pPr>
        <w:ind w:left="2832" w:firstLine="708"/>
        <w:rPr>
          <w:b/>
          <w:sz w:val="20"/>
          <w:u w:val="single"/>
        </w:rPr>
      </w:pPr>
      <w:r w:rsidRPr="00745D75">
        <w:rPr>
          <w:b/>
          <w:sz w:val="20"/>
        </w:rPr>
        <w:t>Cálculo Assíncrono</w:t>
      </w:r>
    </w:p>
    <w:p w:rsidR="00745D75" w:rsidRPr="00745D75" w:rsidRDefault="00745D75" w:rsidP="00930466">
      <w:pPr>
        <w:spacing w:after="0"/>
        <w:jc w:val="both"/>
        <w:rPr>
          <w:b/>
          <w:sz w:val="20"/>
        </w:rPr>
      </w:pPr>
    </w:p>
    <w:p w:rsidR="00526D2B" w:rsidRDefault="00526D2B" w:rsidP="00930466">
      <w:pPr>
        <w:spacing w:after="0"/>
        <w:jc w:val="both"/>
        <w:rPr>
          <w:sz w:val="20"/>
        </w:rPr>
      </w:pPr>
      <w:r w:rsidRPr="00B66ED0">
        <w:rPr>
          <w:sz w:val="20"/>
        </w:rPr>
        <w:t>Para que o cálculo assíncrono funcione, sua parametrização deve estar de acordo com a capacidade de processamento disponível/configurada.</w:t>
      </w:r>
    </w:p>
    <w:p w:rsidR="00745D75" w:rsidRPr="00B66ED0" w:rsidRDefault="00745D75" w:rsidP="00930466">
      <w:pPr>
        <w:spacing w:after="0"/>
        <w:jc w:val="both"/>
        <w:rPr>
          <w:sz w:val="20"/>
        </w:rPr>
      </w:pPr>
    </w:p>
    <w:p w:rsidR="00526D2B" w:rsidRDefault="00526D2B" w:rsidP="00930466">
      <w:pPr>
        <w:spacing w:after="0"/>
        <w:jc w:val="both"/>
        <w:rPr>
          <w:sz w:val="20"/>
        </w:rPr>
      </w:pPr>
      <w:r w:rsidRPr="00B66ED0">
        <w:rPr>
          <w:sz w:val="20"/>
        </w:rPr>
        <w:t xml:space="preserve">A parametrização do cálculo assíncrono é feita através da tela “Configuração de Web Services Escaláveis”, disponível no </w:t>
      </w:r>
      <w:proofErr w:type="gramStart"/>
      <w:r w:rsidRPr="00B66ED0">
        <w:rPr>
          <w:sz w:val="20"/>
        </w:rPr>
        <w:t>menu  Recursos</w:t>
      </w:r>
      <w:proofErr w:type="gramEnd"/>
      <w:r w:rsidRPr="00B66ED0">
        <w:rPr>
          <w:sz w:val="20"/>
        </w:rPr>
        <w:t xml:space="preserve"> &gt; Web Services &gt; Configur</w:t>
      </w:r>
      <w:r w:rsidR="00852768" w:rsidRPr="00B66ED0">
        <w:rPr>
          <w:sz w:val="20"/>
        </w:rPr>
        <w:t>ação de Web Services Escaláveis:</w:t>
      </w:r>
    </w:p>
    <w:p w:rsidR="00745D75" w:rsidRPr="00B66ED0" w:rsidRDefault="00745D75" w:rsidP="00930466">
      <w:pPr>
        <w:spacing w:after="0"/>
        <w:jc w:val="both"/>
        <w:rPr>
          <w:sz w:val="20"/>
        </w:rPr>
      </w:pPr>
    </w:p>
    <w:p w:rsidR="00526D2B" w:rsidRPr="00B66ED0" w:rsidRDefault="00526D2B" w:rsidP="00930466">
      <w:pPr>
        <w:spacing w:after="0"/>
        <w:jc w:val="both"/>
        <w:rPr>
          <w:sz w:val="20"/>
        </w:rPr>
      </w:pPr>
      <w:r w:rsidRPr="00B66ED0">
        <w:rPr>
          <w:noProof/>
          <w:sz w:val="20"/>
        </w:rPr>
        <w:drawing>
          <wp:inline distT="0" distB="0" distL="0" distR="0" wp14:anchorId="7AB1B61B" wp14:editId="7BD48964">
            <wp:extent cx="5400040" cy="2563495"/>
            <wp:effectExtent l="0" t="0" r="0" b="825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3D15" w:rsidRDefault="006B3D15" w:rsidP="00930466">
      <w:pPr>
        <w:spacing w:after="0"/>
        <w:jc w:val="both"/>
        <w:rPr>
          <w:sz w:val="20"/>
        </w:rPr>
      </w:pPr>
    </w:p>
    <w:p w:rsidR="00852768" w:rsidRDefault="000B6C4C" w:rsidP="00930466">
      <w:pPr>
        <w:spacing w:after="0"/>
        <w:jc w:val="both"/>
        <w:rPr>
          <w:sz w:val="20"/>
        </w:rPr>
      </w:pPr>
      <w:r w:rsidRPr="00B66ED0">
        <w:rPr>
          <w:sz w:val="20"/>
        </w:rPr>
        <w:t>Campos:</w:t>
      </w:r>
    </w:p>
    <w:p w:rsidR="00745D75" w:rsidRPr="00B66ED0" w:rsidRDefault="00745D75" w:rsidP="00930466">
      <w:pPr>
        <w:spacing w:after="0"/>
        <w:jc w:val="both"/>
        <w:rPr>
          <w:sz w:val="20"/>
        </w:rPr>
      </w:pPr>
    </w:p>
    <w:p w:rsidR="000B6C4C" w:rsidRPr="00B66ED0" w:rsidRDefault="000B6C4C" w:rsidP="00930466">
      <w:pPr>
        <w:spacing w:after="0"/>
        <w:jc w:val="both"/>
        <w:rPr>
          <w:sz w:val="20"/>
        </w:rPr>
      </w:pPr>
      <w:r w:rsidRPr="00745D75">
        <w:rPr>
          <w:b/>
          <w:sz w:val="20"/>
        </w:rPr>
        <w:t>Conexões</w:t>
      </w:r>
      <w:r w:rsidRPr="00B66ED0">
        <w:rPr>
          <w:sz w:val="20"/>
        </w:rPr>
        <w:t xml:space="preserve"> -  Número de conexões que poderão ser utilizadas para efetuar o processamento deste serviço.</w:t>
      </w:r>
    </w:p>
    <w:p w:rsidR="000B6C4C" w:rsidRPr="00B66ED0" w:rsidRDefault="000B6C4C" w:rsidP="00930466">
      <w:pPr>
        <w:spacing w:after="0"/>
        <w:jc w:val="both"/>
        <w:rPr>
          <w:sz w:val="20"/>
        </w:rPr>
      </w:pPr>
    </w:p>
    <w:p w:rsidR="000B6C4C" w:rsidRDefault="000B6C4C" w:rsidP="00930466">
      <w:pPr>
        <w:spacing w:after="0"/>
        <w:jc w:val="both"/>
        <w:rPr>
          <w:sz w:val="20"/>
        </w:rPr>
      </w:pPr>
      <w:r w:rsidRPr="00745D75">
        <w:rPr>
          <w:b/>
          <w:sz w:val="20"/>
        </w:rPr>
        <w:t>Mínimo/Lote</w:t>
      </w:r>
      <w:r w:rsidRPr="00B66ED0">
        <w:rPr>
          <w:sz w:val="20"/>
        </w:rPr>
        <w:t xml:space="preserve"> - Número mínimo de itens a processar (normalmente colaboradores) que devem existir para que seja aberta uma nova conexão. </w:t>
      </w:r>
    </w:p>
    <w:p w:rsidR="00CF5EF0" w:rsidRPr="00B66ED0" w:rsidRDefault="00CF5EF0" w:rsidP="00930466">
      <w:pPr>
        <w:spacing w:after="0"/>
        <w:jc w:val="both"/>
        <w:rPr>
          <w:sz w:val="20"/>
        </w:rPr>
      </w:pPr>
    </w:p>
    <w:p w:rsidR="000B6C4C" w:rsidRPr="00B66ED0" w:rsidRDefault="000B6C4C" w:rsidP="00930466">
      <w:pPr>
        <w:spacing w:after="0"/>
        <w:jc w:val="both"/>
        <w:rPr>
          <w:sz w:val="20"/>
        </w:rPr>
      </w:pPr>
      <w:r w:rsidRPr="00B66ED0">
        <w:rPr>
          <w:sz w:val="20"/>
        </w:rPr>
        <w:t xml:space="preserve">Exemplo: </w:t>
      </w:r>
      <w:r w:rsidR="006B3D15">
        <w:rPr>
          <w:sz w:val="20"/>
        </w:rPr>
        <w:t>É definido 2</w:t>
      </w:r>
      <w:r w:rsidRPr="00B66ED0">
        <w:rPr>
          <w:sz w:val="20"/>
        </w:rPr>
        <w:t xml:space="preserve"> conexões </w:t>
      </w:r>
      <w:r w:rsidR="006B3D15">
        <w:rPr>
          <w:sz w:val="20"/>
        </w:rPr>
        <w:t xml:space="preserve">para </w:t>
      </w:r>
      <w:r w:rsidRPr="00B66ED0">
        <w:rPr>
          <w:sz w:val="20"/>
        </w:rPr>
        <w:t xml:space="preserve">um mínimo/lote de 30. Se forem calculados 40 colaboradores, primeiramente o sistema distribui 30 </w:t>
      </w:r>
      <w:r w:rsidR="006B3D15">
        <w:rPr>
          <w:sz w:val="20"/>
        </w:rPr>
        <w:t>registros</w:t>
      </w:r>
      <w:r w:rsidRPr="00B66ED0">
        <w:rPr>
          <w:sz w:val="20"/>
        </w:rPr>
        <w:t xml:space="preserve"> para a primeira conexão. Como o número de colaboradores restantes (10 neste caso) é menor do que o mínimo informado, não será </w:t>
      </w:r>
      <w:proofErr w:type="gramStart"/>
      <w:r w:rsidRPr="00B66ED0">
        <w:rPr>
          <w:sz w:val="20"/>
        </w:rPr>
        <w:t>criada uma nova</w:t>
      </w:r>
      <w:proofErr w:type="gramEnd"/>
      <w:r w:rsidRPr="00B66ED0">
        <w:rPr>
          <w:sz w:val="20"/>
        </w:rPr>
        <w:t xml:space="preserve"> conexão e todos os colaboradores serão calculados por uma única conexão.</w:t>
      </w:r>
    </w:p>
    <w:p w:rsidR="00CF5EF0" w:rsidRDefault="00CF5EF0" w:rsidP="00930466">
      <w:pPr>
        <w:spacing w:after="0"/>
        <w:jc w:val="both"/>
        <w:rPr>
          <w:sz w:val="20"/>
        </w:rPr>
      </w:pPr>
      <w:r>
        <w:rPr>
          <w:sz w:val="20"/>
        </w:rPr>
        <w:br w:type="page"/>
      </w:r>
    </w:p>
    <w:p w:rsidR="00852768" w:rsidRPr="00CF5EF0" w:rsidRDefault="00CF5EF0" w:rsidP="00930466">
      <w:pPr>
        <w:jc w:val="center"/>
        <w:rPr>
          <w:b/>
        </w:rPr>
      </w:pPr>
      <w:r w:rsidRPr="00CF5EF0">
        <w:rPr>
          <w:b/>
        </w:rPr>
        <w:lastRenderedPageBreak/>
        <w:t>FATORES A SEREM CONSIDERADOS PARA CONFIGURAÇÃO DO CÁLCULO ASSÍNCRONO:</w:t>
      </w:r>
    </w:p>
    <w:p w:rsidR="00852768" w:rsidRPr="00B66ED0" w:rsidRDefault="00852768" w:rsidP="00930466">
      <w:pPr>
        <w:spacing w:after="0"/>
        <w:jc w:val="both"/>
        <w:rPr>
          <w:sz w:val="20"/>
        </w:rPr>
      </w:pPr>
      <w:r w:rsidRPr="00B66ED0">
        <w:rPr>
          <w:b/>
          <w:sz w:val="20"/>
        </w:rPr>
        <w:t>- Quantidade de instâncias de middleware disponíveis para execução:</w:t>
      </w:r>
      <w:r w:rsidRPr="00B66ED0">
        <w:rPr>
          <w:sz w:val="20"/>
        </w:rPr>
        <w:t xml:space="preserve"> Essa informação é verificada no </w:t>
      </w:r>
      <w:proofErr w:type="spellStart"/>
      <w:r w:rsidRPr="00B66ED0">
        <w:rPr>
          <w:sz w:val="20"/>
        </w:rPr>
        <w:t>SeniorConfigCenter</w:t>
      </w:r>
      <w:proofErr w:type="spellEnd"/>
      <w:r w:rsidRPr="00B66ED0">
        <w:rPr>
          <w:sz w:val="20"/>
        </w:rPr>
        <w:t xml:space="preserve"> (disponível no diretório de instalação), menu Middleware &gt; Balanceamento de Carga:</w:t>
      </w:r>
    </w:p>
    <w:p w:rsidR="00852768" w:rsidRPr="00B66ED0" w:rsidRDefault="00852768" w:rsidP="00930466">
      <w:pPr>
        <w:spacing w:after="0"/>
        <w:jc w:val="both"/>
        <w:rPr>
          <w:sz w:val="20"/>
        </w:rPr>
      </w:pPr>
    </w:p>
    <w:p w:rsidR="00852768" w:rsidRPr="00B66ED0" w:rsidRDefault="006B3D15" w:rsidP="00930466">
      <w:pPr>
        <w:spacing w:after="0"/>
        <w:jc w:val="both"/>
        <w:rPr>
          <w:sz w:val="20"/>
        </w:rPr>
      </w:pPr>
      <w:r w:rsidRPr="006B3D15">
        <w:rPr>
          <w:noProof/>
          <w:sz w:val="20"/>
        </w:rPr>
        <w:drawing>
          <wp:inline distT="0" distB="0" distL="0" distR="0" wp14:anchorId="3D92771D" wp14:editId="2D0142F0">
            <wp:extent cx="5400040" cy="3160395"/>
            <wp:effectExtent l="0" t="0" r="0" b="190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160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2768" w:rsidRDefault="00852768" w:rsidP="00930466">
      <w:pPr>
        <w:spacing w:after="0"/>
        <w:jc w:val="both"/>
        <w:rPr>
          <w:sz w:val="20"/>
        </w:rPr>
      </w:pPr>
      <w:r w:rsidRPr="00B66ED0">
        <w:rPr>
          <w:sz w:val="20"/>
        </w:rPr>
        <w:t>Neste item, considerar:</w:t>
      </w:r>
    </w:p>
    <w:p w:rsidR="00296862" w:rsidRPr="00B66ED0" w:rsidRDefault="00296862" w:rsidP="00930466">
      <w:pPr>
        <w:spacing w:after="0"/>
        <w:jc w:val="both"/>
        <w:rPr>
          <w:sz w:val="20"/>
        </w:rPr>
      </w:pPr>
    </w:p>
    <w:p w:rsidR="000B6C4C" w:rsidRPr="00B66ED0" w:rsidRDefault="00852768" w:rsidP="00930466">
      <w:pPr>
        <w:spacing w:after="0"/>
        <w:jc w:val="both"/>
        <w:rPr>
          <w:sz w:val="20"/>
        </w:rPr>
      </w:pPr>
      <w:r w:rsidRPr="003A2A34">
        <w:rPr>
          <w:b/>
          <w:sz w:val="20"/>
        </w:rPr>
        <w:t>1</w:t>
      </w:r>
      <w:r w:rsidRPr="00D21C0E">
        <w:rPr>
          <w:b/>
          <w:color w:val="70AD47" w:themeColor="accent6"/>
          <w:sz w:val="20"/>
        </w:rPr>
        <w:t xml:space="preserve"> </w:t>
      </w:r>
      <w:r w:rsidRPr="00B66ED0">
        <w:rPr>
          <w:sz w:val="20"/>
        </w:rPr>
        <w:t>- Qual a quantidade de instâncias disponíveis para este servidor?</w:t>
      </w:r>
      <w:r w:rsidR="000B6C4C" w:rsidRPr="00B66ED0">
        <w:rPr>
          <w:sz w:val="20"/>
        </w:rPr>
        <w:t xml:space="preserve"> </w:t>
      </w:r>
    </w:p>
    <w:p w:rsidR="000B6C4C" w:rsidRDefault="00296862" w:rsidP="00930466">
      <w:pPr>
        <w:spacing w:after="0"/>
        <w:jc w:val="both"/>
        <w:rPr>
          <w:sz w:val="20"/>
        </w:rPr>
      </w:pPr>
      <w:r>
        <w:rPr>
          <w:sz w:val="20"/>
        </w:rPr>
        <w:t>A</w:t>
      </w:r>
      <w:r w:rsidR="000B6C4C" w:rsidRPr="00B66ED0">
        <w:rPr>
          <w:sz w:val="20"/>
        </w:rPr>
        <w:t>lém de verificar a quantidade de instâncias parametrizadas, deve-se considerar as inst</w:t>
      </w:r>
      <w:r>
        <w:rPr>
          <w:sz w:val="20"/>
        </w:rPr>
        <w:t>â</w:t>
      </w:r>
      <w:r w:rsidR="000B6C4C" w:rsidRPr="00B66ED0">
        <w:rPr>
          <w:sz w:val="20"/>
        </w:rPr>
        <w:t>ncias que podem já estar em uso no momento do cálculo, onde:</w:t>
      </w:r>
    </w:p>
    <w:p w:rsidR="000B6C4C" w:rsidRPr="00B66ED0" w:rsidRDefault="000B6C4C" w:rsidP="00930466">
      <w:pPr>
        <w:spacing w:after="0"/>
        <w:jc w:val="both"/>
        <w:rPr>
          <w:sz w:val="20"/>
        </w:rPr>
      </w:pPr>
      <w:r w:rsidRPr="00B66ED0">
        <w:rPr>
          <w:sz w:val="20"/>
        </w:rPr>
        <w:t>- Em que horário o cálculo é executado?</w:t>
      </w:r>
    </w:p>
    <w:p w:rsidR="000B6C4C" w:rsidRPr="00B66ED0" w:rsidRDefault="000B6C4C" w:rsidP="00930466">
      <w:pPr>
        <w:spacing w:after="0"/>
        <w:jc w:val="both"/>
        <w:rPr>
          <w:sz w:val="20"/>
        </w:rPr>
      </w:pPr>
      <w:r w:rsidRPr="00B66ED0">
        <w:rPr>
          <w:sz w:val="20"/>
        </w:rPr>
        <w:t xml:space="preserve">- Além deste cálculo, é </w:t>
      </w:r>
      <w:r w:rsidR="006B3D15">
        <w:rPr>
          <w:sz w:val="20"/>
        </w:rPr>
        <w:t>executado</w:t>
      </w:r>
      <w:r w:rsidRPr="00B66ED0">
        <w:rPr>
          <w:sz w:val="20"/>
        </w:rPr>
        <w:t xml:space="preserve"> outro cálculo assíncrono?</w:t>
      </w:r>
    </w:p>
    <w:p w:rsidR="000B6C4C" w:rsidRPr="00B66ED0" w:rsidRDefault="000B6C4C" w:rsidP="00930466">
      <w:pPr>
        <w:spacing w:after="0"/>
        <w:jc w:val="both"/>
        <w:rPr>
          <w:sz w:val="20"/>
        </w:rPr>
      </w:pPr>
      <w:r w:rsidRPr="00B66ED0">
        <w:rPr>
          <w:sz w:val="20"/>
        </w:rPr>
        <w:t xml:space="preserve">- Existem processos automáticos, web </w:t>
      </w:r>
      <w:proofErr w:type="spellStart"/>
      <w:r w:rsidRPr="00B66ED0">
        <w:rPr>
          <w:sz w:val="20"/>
        </w:rPr>
        <w:t>services</w:t>
      </w:r>
      <w:proofErr w:type="spellEnd"/>
      <w:r w:rsidRPr="00B66ED0">
        <w:rPr>
          <w:sz w:val="20"/>
        </w:rPr>
        <w:t xml:space="preserve">, ou outros recursos que utilizem </w:t>
      </w:r>
      <w:r w:rsidRPr="00296862">
        <w:rPr>
          <w:sz w:val="20"/>
        </w:rPr>
        <w:t>inst</w:t>
      </w:r>
      <w:r w:rsidR="00296862" w:rsidRPr="00296862">
        <w:rPr>
          <w:sz w:val="20"/>
        </w:rPr>
        <w:t>â</w:t>
      </w:r>
      <w:r w:rsidRPr="00296862">
        <w:rPr>
          <w:sz w:val="20"/>
        </w:rPr>
        <w:t>ncias</w:t>
      </w:r>
      <w:r w:rsidRPr="00B66ED0">
        <w:rPr>
          <w:sz w:val="20"/>
        </w:rPr>
        <w:t>?</w:t>
      </w:r>
    </w:p>
    <w:p w:rsidR="000B6C4C" w:rsidRPr="00B66ED0" w:rsidRDefault="000B6C4C" w:rsidP="00930466">
      <w:pPr>
        <w:spacing w:after="0"/>
        <w:jc w:val="both"/>
        <w:rPr>
          <w:sz w:val="20"/>
        </w:rPr>
      </w:pPr>
      <w:r w:rsidRPr="00B66ED0">
        <w:rPr>
          <w:sz w:val="20"/>
        </w:rPr>
        <w:br/>
        <w:t>Sendo assim, na avaliação deste item deve-se considerar o total de inst</w:t>
      </w:r>
      <w:r w:rsidR="00D21C0E">
        <w:rPr>
          <w:sz w:val="20"/>
        </w:rPr>
        <w:t>â</w:t>
      </w:r>
      <w:r w:rsidRPr="00B66ED0">
        <w:rPr>
          <w:sz w:val="20"/>
        </w:rPr>
        <w:t xml:space="preserve">ncias livres, e não a quantidade configurada no </w:t>
      </w:r>
      <w:proofErr w:type="spellStart"/>
      <w:r w:rsidRPr="00B66ED0">
        <w:rPr>
          <w:sz w:val="20"/>
        </w:rPr>
        <w:t>SeniorConfigCenter</w:t>
      </w:r>
      <w:proofErr w:type="spellEnd"/>
      <w:r w:rsidRPr="00B66ED0">
        <w:rPr>
          <w:sz w:val="20"/>
        </w:rPr>
        <w:t>.</w:t>
      </w:r>
    </w:p>
    <w:p w:rsidR="000B6C4C" w:rsidRPr="00B66ED0" w:rsidRDefault="000B6C4C" w:rsidP="00930466">
      <w:pPr>
        <w:spacing w:after="0"/>
        <w:jc w:val="both"/>
        <w:rPr>
          <w:sz w:val="20"/>
        </w:rPr>
      </w:pPr>
      <w:r w:rsidRPr="00B66ED0">
        <w:rPr>
          <w:sz w:val="20"/>
        </w:rPr>
        <w:br/>
        <w:t xml:space="preserve">O ideal é que este tipo de </w:t>
      </w:r>
      <w:r w:rsidR="006B3D15">
        <w:rPr>
          <w:sz w:val="20"/>
        </w:rPr>
        <w:t>processamento</w:t>
      </w:r>
      <w:r w:rsidRPr="00B66ED0">
        <w:rPr>
          <w:sz w:val="20"/>
        </w:rPr>
        <w:t xml:space="preserve"> seja efetuado em um momento em que outros recursos/rotinas não estejam sendo executados</w:t>
      </w:r>
      <w:r w:rsidR="00D21C0E">
        <w:rPr>
          <w:sz w:val="20"/>
        </w:rPr>
        <w:t xml:space="preserve">.  </w:t>
      </w:r>
    </w:p>
    <w:p w:rsidR="000B6C4C" w:rsidRPr="00D21C0E" w:rsidRDefault="000B6C4C" w:rsidP="00930466">
      <w:pPr>
        <w:spacing w:after="0"/>
        <w:jc w:val="both"/>
        <w:rPr>
          <w:b/>
          <w:color w:val="70AD47" w:themeColor="accent6"/>
          <w:sz w:val="20"/>
        </w:rPr>
      </w:pPr>
    </w:p>
    <w:p w:rsidR="004A51AC" w:rsidRPr="00B66ED0" w:rsidRDefault="00852768" w:rsidP="00930466">
      <w:pPr>
        <w:spacing w:after="0"/>
        <w:jc w:val="both"/>
        <w:rPr>
          <w:sz w:val="20"/>
        </w:rPr>
      </w:pPr>
      <w:r w:rsidRPr="003A2A34">
        <w:rPr>
          <w:b/>
          <w:sz w:val="20"/>
        </w:rPr>
        <w:t>2</w:t>
      </w:r>
      <w:r w:rsidRPr="003A2A34">
        <w:rPr>
          <w:sz w:val="20"/>
        </w:rPr>
        <w:t xml:space="preserve"> </w:t>
      </w:r>
      <w:r w:rsidR="004A51AC" w:rsidRPr="003A2A34">
        <w:rPr>
          <w:sz w:val="20"/>
        </w:rPr>
        <w:t>-</w:t>
      </w:r>
      <w:r w:rsidR="004A51AC" w:rsidRPr="00B66ED0">
        <w:rPr>
          <w:sz w:val="20"/>
        </w:rPr>
        <w:t xml:space="preserve"> </w:t>
      </w:r>
      <w:r w:rsidRPr="00B66ED0">
        <w:rPr>
          <w:sz w:val="20"/>
        </w:rPr>
        <w:t>Existe alguma inst</w:t>
      </w:r>
      <w:r w:rsidR="008A3AEB">
        <w:rPr>
          <w:sz w:val="20"/>
        </w:rPr>
        <w:t>â</w:t>
      </w:r>
      <w:r w:rsidRPr="00B66ED0">
        <w:rPr>
          <w:sz w:val="20"/>
        </w:rPr>
        <w:t xml:space="preserve">ncia configurada especificamente para algum recurso? </w:t>
      </w:r>
      <w:r w:rsidR="004A51AC" w:rsidRPr="00B66ED0">
        <w:rPr>
          <w:sz w:val="20"/>
        </w:rPr>
        <w:t xml:space="preserve">Ou seja, se a </w:t>
      </w:r>
      <w:r w:rsidR="004A51AC" w:rsidRPr="00725F8E">
        <w:rPr>
          <w:sz w:val="20"/>
        </w:rPr>
        <w:t>inst</w:t>
      </w:r>
      <w:r w:rsidR="00725F8E" w:rsidRPr="00725F8E">
        <w:rPr>
          <w:sz w:val="20"/>
        </w:rPr>
        <w:t>â</w:t>
      </w:r>
      <w:r w:rsidR="004A51AC" w:rsidRPr="00725F8E">
        <w:rPr>
          <w:sz w:val="20"/>
        </w:rPr>
        <w:t>ncia</w:t>
      </w:r>
      <w:r w:rsidR="004A51AC" w:rsidRPr="00B66ED0">
        <w:rPr>
          <w:sz w:val="20"/>
        </w:rPr>
        <w:t xml:space="preserve"> estiver reservada para o recurso, ela não será utilizada no cálculo assíncrono.</w:t>
      </w:r>
    </w:p>
    <w:p w:rsidR="00852768" w:rsidRPr="00B66ED0" w:rsidRDefault="00852768" w:rsidP="00930466">
      <w:pPr>
        <w:spacing w:after="0"/>
        <w:jc w:val="both"/>
        <w:rPr>
          <w:sz w:val="20"/>
        </w:rPr>
      </w:pPr>
      <w:r w:rsidRPr="00B66ED0">
        <w:rPr>
          <w:sz w:val="20"/>
        </w:rPr>
        <w:t xml:space="preserve"> </w:t>
      </w:r>
    </w:p>
    <w:p w:rsidR="004A51AC" w:rsidRPr="00B66ED0" w:rsidRDefault="006B3D15" w:rsidP="00930466">
      <w:pPr>
        <w:spacing w:after="0"/>
        <w:jc w:val="both"/>
        <w:rPr>
          <w:sz w:val="20"/>
        </w:rPr>
      </w:pPr>
      <w:r>
        <w:rPr>
          <w:b/>
          <w:sz w:val="20"/>
        </w:rPr>
        <w:t xml:space="preserve">- </w:t>
      </w:r>
      <w:r w:rsidR="00852768" w:rsidRPr="00B66ED0">
        <w:rPr>
          <w:b/>
          <w:sz w:val="20"/>
        </w:rPr>
        <w:t>Quantida</w:t>
      </w:r>
      <w:r w:rsidR="004A51AC" w:rsidRPr="00B66ED0">
        <w:rPr>
          <w:b/>
          <w:sz w:val="20"/>
        </w:rPr>
        <w:t xml:space="preserve">de de colaboradores por empresa: </w:t>
      </w:r>
      <w:r w:rsidR="004A51AC" w:rsidRPr="00B66ED0">
        <w:rPr>
          <w:sz w:val="20"/>
        </w:rPr>
        <w:t xml:space="preserve">Quantos colaboradores serão calculados pela rotina? </w:t>
      </w:r>
    </w:p>
    <w:p w:rsidR="004A51AC" w:rsidRPr="00B66ED0" w:rsidRDefault="004A51AC" w:rsidP="00930466">
      <w:pPr>
        <w:spacing w:after="0"/>
        <w:jc w:val="both"/>
        <w:rPr>
          <w:b/>
          <w:sz w:val="20"/>
        </w:rPr>
      </w:pPr>
    </w:p>
    <w:p w:rsidR="00852768" w:rsidRDefault="006B3D15" w:rsidP="00833492">
      <w:pPr>
        <w:spacing w:after="0"/>
        <w:jc w:val="both"/>
        <w:rPr>
          <w:sz w:val="20"/>
        </w:rPr>
      </w:pPr>
      <w:r>
        <w:rPr>
          <w:b/>
          <w:sz w:val="20"/>
        </w:rPr>
        <w:t xml:space="preserve">- </w:t>
      </w:r>
      <w:r w:rsidR="00852768" w:rsidRPr="00B66ED0">
        <w:rPr>
          <w:b/>
          <w:sz w:val="20"/>
        </w:rPr>
        <w:t xml:space="preserve">Quantidade de colaboradores a </w:t>
      </w:r>
      <w:r w:rsidR="004A51AC" w:rsidRPr="00B66ED0">
        <w:rPr>
          <w:b/>
          <w:sz w:val="20"/>
        </w:rPr>
        <w:t xml:space="preserve">serem processadas por instância: </w:t>
      </w:r>
      <w:r w:rsidR="004A51AC" w:rsidRPr="00B66ED0">
        <w:rPr>
          <w:sz w:val="20"/>
        </w:rPr>
        <w:t>Quantos colaboradores</w:t>
      </w:r>
      <w:r w:rsidR="00833492">
        <w:rPr>
          <w:sz w:val="20"/>
        </w:rPr>
        <w:t xml:space="preserve"> </w:t>
      </w:r>
      <w:r w:rsidR="004A51AC" w:rsidRPr="00B66ED0">
        <w:rPr>
          <w:sz w:val="20"/>
        </w:rPr>
        <w:t>precisa</w:t>
      </w:r>
      <w:bookmarkStart w:id="0" w:name="_GoBack"/>
      <w:bookmarkEnd w:id="0"/>
      <w:r w:rsidR="004A51AC" w:rsidRPr="00B66ED0">
        <w:rPr>
          <w:sz w:val="20"/>
        </w:rPr>
        <w:t>/</w:t>
      </w:r>
      <w:r w:rsidR="00833492">
        <w:rPr>
          <w:sz w:val="20"/>
        </w:rPr>
        <w:t xml:space="preserve"> </w:t>
      </w:r>
      <w:r w:rsidR="004A51AC" w:rsidRPr="00B66ED0">
        <w:rPr>
          <w:sz w:val="20"/>
        </w:rPr>
        <w:t>pretende-se calcular por instância?</w:t>
      </w:r>
    </w:p>
    <w:p w:rsidR="004A51AC" w:rsidRPr="00B66ED0" w:rsidRDefault="004A51AC" w:rsidP="00930466">
      <w:pPr>
        <w:spacing w:after="0"/>
        <w:jc w:val="both"/>
        <w:rPr>
          <w:b/>
          <w:sz w:val="20"/>
        </w:rPr>
      </w:pPr>
    </w:p>
    <w:p w:rsidR="00852768" w:rsidRDefault="00852768" w:rsidP="00930466">
      <w:pPr>
        <w:spacing w:after="0"/>
        <w:jc w:val="both"/>
        <w:rPr>
          <w:sz w:val="20"/>
        </w:rPr>
      </w:pPr>
      <w:r w:rsidRPr="00B66ED0">
        <w:rPr>
          <w:b/>
          <w:sz w:val="20"/>
        </w:rPr>
        <w:t>- Expectati</w:t>
      </w:r>
      <w:r w:rsidR="004A51AC" w:rsidRPr="00B66ED0">
        <w:rPr>
          <w:b/>
          <w:sz w:val="20"/>
        </w:rPr>
        <w:t xml:space="preserve">va de tempo de execução: </w:t>
      </w:r>
      <w:r w:rsidR="004A51AC" w:rsidRPr="00B66ED0">
        <w:rPr>
          <w:sz w:val="20"/>
        </w:rPr>
        <w:t>Em quanto tempo eu preciso efetuar o cálculo</w:t>
      </w:r>
      <w:r w:rsidRPr="00B66ED0">
        <w:rPr>
          <w:sz w:val="20"/>
        </w:rPr>
        <w:t xml:space="preserve"> (Tempo médio 3 segundos por colaborador).</w:t>
      </w:r>
    </w:p>
    <w:p w:rsidR="0075294B" w:rsidRPr="00B66ED0" w:rsidRDefault="0075294B" w:rsidP="00930466">
      <w:pPr>
        <w:spacing w:after="0"/>
        <w:jc w:val="both"/>
        <w:rPr>
          <w:sz w:val="20"/>
        </w:rPr>
      </w:pPr>
    </w:p>
    <w:p w:rsidR="004A51AC" w:rsidRPr="00B66ED0" w:rsidRDefault="004A51AC" w:rsidP="00930466">
      <w:pPr>
        <w:spacing w:after="0"/>
        <w:jc w:val="both"/>
        <w:rPr>
          <w:sz w:val="20"/>
        </w:rPr>
      </w:pPr>
      <w:proofErr w:type="spellStart"/>
      <w:r w:rsidRPr="00B66ED0">
        <w:rPr>
          <w:sz w:val="20"/>
        </w:rPr>
        <w:t>Obs</w:t>
      </w:r>
      <w:proofErr w:type="spellEnd"/>
      <w:r w:rsidRPr="00B66ED0">
        <w:rPr>
          <w:sz w:val="20"/>
        </w:rPr>
        <w:t>: Este item pode variar de cliente para cliente, onde deve-se considerar regras customizadas, recursos disponíveis, etc.</w:t>
      </w:r>
    </w:p>
    <w:p w:rsidR="000B6C4C" w:rsidRDefault="000B6C4C" w:rsidP="00930466">
      <w:pPr>
        <w:jc w:val="both"/>
        <w:rPr>
          <w:sz w:val="20"/>
        </w:rPr>
      </w:pPr>
    </w:p>
    <w:p w:rsidR="00EE1BA3" w:rsidRDefault="00EE1BA3" w:rsidP="00930466">
      <w:pPr>
        <w:jc w:val="both"/>
        <w:rPr>
          <w:sz w:val="20"/>
        </w:rPr>
      </w:pPr>
    </w:p>
    <w:p w:rsidR="00EE1BA3" w:rsidRDefault="00EE1BA3" w:rsidP="00930466">
      <w:pPr>
        <w:jc w:val="both"/>
        <w:rPr>
          <w:sz w:val="20"/>
        </w:rPr>
      </w:pPr>
    </w:p>
    <w:p w:rsidR="00EE1BA3" w:rsidRPr="00B66ED0" w:rsidRDefault="00EE1BA3" w:rsidP="00930466">
      <w:pPr>
        <w:spacing w:after="0"/>
        <w:jc w:val="both"/>
        <w:rPr>
          <w:sz w:val="20"/>
        </w:rPr>
      </w:pPr>
      <w:r>
        <w:rPr>
          <w:sz w:val="20"/>
        </w:rPr>
        <w:lastRenderedPageBreak/>
        <w:t xml:space="preserve">Ponto de atenção para o campo </w:t>
      </w:r>
      <w:r w:rsidRPr="00EE1BA3">
        <w:rPr>
          <w:b/>
          <w:sz w:val="20"/>
        </w:rPr>
        <w:t>Mínimo/Lote</w:t>
      </w:r>
      <w:r>
        <w:rPr>
          <w:b/>
          <w:sz w:val="20"/>
        </w:rPr>
        <w:t xml:space="preserve">: </w:t>
      </w:r>
      <w:r w:rsidRPr="00EE1BA3">
        <w:rPr>
          <w:sz w:val="20"/>
        </w:rPr>
        <w:t>Este item deve</w:t>
      </w:r>
      <w:r w:rsidRPr="00B66ED0">
        <w:rPr>
          <w:sz w:val="20"/>
        </w:rPr>
        <w:t xml:space="preserve"> ser parametrizado considerando a quantidade de colaboradores processados naquele momento, pois a configuração errada deste pode ocasionar falhas na rotina</w:t>
      </w:r>
    </w:p>
    <w:p w:rsidR="00EE1BA3" w:rsidRPr="00B66ED0" w:rsidRDefault="00EE1BA3" w:rsidP="00930466">
      <w:pPr>
        <w:spacing w:after="0"/>
        <w:jc w:val="both"/>
        <w:rPr>
          <w:sz w:val="20"/>
        </w:rPr>
      </w:pPr>
    </w:p>
    <w:p w:rsidR="00EE1BA3" w:rsidRPr="00B66ED0" w:rsidRDefault="00EE1BA3" w:rsidP="00930466">
      <w:pPr>
        <w:spacing w:after="0"/>
        <w:jc w:val="both"/>
        <w:rPr>
          <w:sz w:val="20"/>
        </w:rPr>
      </w:pPr>
      <w:r w:rsidRPr="00C56E48">
        <w:rPr>
          <w:b/>
          <w:color w:val="FF0000"/>
          <w:sz w:val="20"/>
        </w:rPr>
        <w:t>Exemplo</w:t>
      </w:r>
      <w:r w:rsidR="00C56E48" w:rsidRPr="00C56E48">
        <w:rPr>
          <w:b/>
          <w:color w:val="FF0000"/>
          <w:sz w:val="20"/>
        </w:rPr>
        <w:t xml:space="preserve"> 1</w:t>
      </w:r>
      <w:r w:rsidRPr="003A2A34">
        <w:rPr>
          <w:color w:val="FF0000"/>
          <w:sz w:val="20"/>
        </w:rPr>
        <w:t>:</w:t>
      </w:r>
      <w:r w:rsidRPr="00B66ED0">
        <w:rPr>
          <w:sz w:val="20"/>
        </w:rPr>
        <w:t xml:space="preserve">  Cliente possui duas empresas</w:t>
      </w:r>
      <w:r>
        <w:rPr>
          <w:sz w:val="20"/>
        </w:rPr>
        <w:t>, onde</w:t>
      </w:r>
      <w:r w:rsidRPr="00B66ED0">
        <w:rPr>
          <w:sz w:val="20"/>
        </w:rPr>
        <w:t xml:space="preserve"> processa primeiro a empresa 1, e depois a empresa 2.</w:t>
      </w:r>
    </w:p>
    <w:p w:rsidR="00EE1BA3" w:rsidRPr="00B66ED0" w:rsidRDefault="00EE1BA3" w:rsidP="00930466">
      <w:pPr>
        <w:spacing w:after="0"/>
        <w:jc w:val="both"/>
        <w:rPr>
          <w:sz w:val="20"/>
        </w:rPr>
      </w:pPr>
    </w:p>
    <w:p w:rsidR="00EE1BA3" w:rsidRPr="00B66ED0" w:rsidRDefault="00EE1BA3" w:rsidP="00930466">
      <w:pPr>
        <w:spacing w:after="0"/>
        <w:jc w:val="both"/>
        <w:rPr>
          <w:sz w:val="20"/>
        </w:rPr>
      </w:pPr>
      <w:r w:rsidRPr="00B66ED0">
        <w:rPr>
          <w:sz w:val="20"/>
        </w:rPr>
        <w:t>Empresa 1: 1</w:t>
      </w:r>
      <w:r>
        <w:rPr>
          <w:sz w:val="20"/>
        </w:rPr>
        <w:t>.</w:t>
      </w:r>
      <w:r w:rsidRPr="00B66ED0">
        <w:rPr>
          <w:sz w:val="20"/>
        </w:rPr>
        <w:t>000 colaboradores</w:t>
      </w:r>
    </w:p>
    <w:p w:rsidR="00EE1BA3" w:rsidRPr="00B66ED0" w:rsidRDefault="00EE1BA3" w:rsidP="00930466">
      <w:pPr>
        <w:spacing w:after="0"/>
        <w:jc w:val="both"/>
        <w:rPr>
          <w:sz w:val="20"/>
        </w:rPr>
      </w:pPr>
      <w:r w:rsidRPr="00B66ED0">
        <w:rPr>
          <w:sz w:val="20"/>
        </w:rPr>
        <w:t>Empresa 2: 10.000 colaboradores</w:t>
      </w:r>
    </w:p>
    <w:p w:rsidR="00EE1BA3" w:rsidRDefault="00EE1BA3" w:rsidP="00930466">
      <w:pPr>
        <w:spacing w:after="0"/>
        <w:jc w:val="both"/>
        <w:rPr>
          <w:sz w:val="20"/>
        </w:rPr>
      </w:pPr>
      <w:r>
        <w:rPr>
          <w:sz w:val="20"/>
        </w:rPr>
        <w:t xml:space="preserve">Instancias middleware disponíveis: 30 </w:t>
      </w:r>
    </w:p>
    <w:p w:rsidR="00EE1BA3" w:rsidRPr="00B66ED0" w:rsidRDefault="00EE1BA3" w:rsidP="00930466">
      <w:pPr>
        <w:spacing w:after="0"/>
        <w:jc w:val="both"/>
        <w:rPr>
          <w:sz w:val="20"/>
        </w:rPr>
      </w:pPr>
    </w:p>
    <w:p w:rsidR="00EE1BA3" w:rsidRPr="00B66ED0" w:rsidRDefault="00EE1BA3" w:rsidP="00930466">
      <w:pPr>
        <w:spacing w:after="0"/>
        <w:jc w:val="both"/>
        <w:rPr>
          <w:b/>
          <w:sz w:val="20"/>
        </w:rPr>
      </w:pPr>
      <w:r w:rsidRPr="00B66ED0">
        <w:rPr>
          <w:b/>
          <w:sz w:val="20"/>
        </w:rPr>
        <w:t xml:space="preserve">Configuração: </w:t>
      </w:r>
    </w:p>
    <w:p w:rsidR="00EE1BA3" w:rsidRPr="00B66ED0" w:rsidRDefault="00EE1BA3" w:rsidP="00930466">
      <w:pPr>
        <w:spacing w:after="0"/>
        <w:jc w:val="both"/>
        <w:rPr>
          <w:sz w:val="20"/>
        </w:rPr>
      </w:pPr>
      <w:r w:rsidRPr="00B66ED0">
        <w:rPr>
          <w:sz w:val="20"/>
        </w:rPr>
        <w:t xml:space="preserve">Conexões: </w:t>
      </w:r>
      <w:r>
        <w:rPr>
          <w:sz w:val="20"/>
        </w:rPr>
        <w:t>20</w:t>
      </w:r>
    </w:p>
    <w:p w:rsidR="00EE1BA3" w:rsidRPr="00B66ED0" w:rsidRDefault="00EE1BA3" w:rsidP="00930466">
      <w:pPr>
        <w:spacing w:after="0"/>
        <w:jc w:val="both"/>
        <w:rPr>
          <w:sz w:val="20"/>
        </w:rPr>
      </w:pPr>
      <w:r w:rsidRPr="00B66ED0">
        <w:rPr>
          <w:sz w:val="20"/>
        </w:rPr>
        <w:t>Mínimo/Lote: 1</w:t>
      </w:r>
    </w:p>
    <w:p w:rsidR="00EE1BA3" w:rsidRPr="00B66ED0" w:rsidRDefault="00EE1BA3" w:rsidP="00930466">
      <w:pPr>
        <w:spacing w:after="0"/>
        <w:jc w:val="both"/>
        <w:rPr>
          <w:sz w:val="20"/>
        </w:rPr>
      </w:pPr>
    </w:p>
    <w:p w:rsidR="00EE1BA3" w:rsidRPr="00B66ED0" w:rsidRDefault="00EE1BA3" w:rsidP="00930466">
      <w:pPr>
        <w:spacing w:after="0"/>
        <w:jc w:val="both"/>
        <w:rPr>
          <w:sz w:val="20"/>
        </w:rPr>
      </w:pPr>
      <w:r w:rsidRPr="00B66ED0">
        <w:rPr>
          <w:sz w:val="20"/>
        </w:rPr>
        <w:t>Com isso:</w:t>
      </w:r>
    </w:p>
    <w:p w:rsidR="00EE1BA3" w:rsidRDefault="00EE1BA3" w:rsidP="00930466">
      <w:pPr>
        <w:spacing w:after="0"/>
        <w:jc w:val="both"/>
        <w:rPr>
          <w:sz w:val="20"/>
        </w:rPr>
      </w:pPr>
      <w:r w:rsidRPr="00B66ED0">
        <w:rPr>
          <w:sz w:val="20"/>
        </w:rPr>
        <w:t>Cálculo 1</w:t>
      </w:r>
      <w:r w:rsidR="00D21C0E">
        <w:rPr>
          <w:sz w:val="20"/>
        </w:rPr>
        <w:t xml:space="preserve"> (empresa 1)</w:t>
      </w:r>
      <w:r w:rsidRPr="00B66ED0">
        <w:rPr>
          <w:sz w:val="20"/>
        </w:rPr>
        <w:t xml:space="preserve">: irá utilizar o recurso de </w:t>
      </w:r>
      <w:r>
        <w:rPr>
          <w:sz w:val="20"/>
        </w:rPr>
        <w:t>20</w:t>
      </w:r>
      <w:r w:rsidRPr="00B66ED0">
        <w:rPr>
          <w:sz w:val="20"/>
        </w:rPr>
        <w:t xml:space="preserve"> instâncias, processando </w:t>
      </w:r>
      <w:r>
        <w:rPr>
          <w:sz w:val="20"/>
        </w:rPr>
        <w:t>50</w:t>
      </w:r>
      <w:r w:rsidRPr="00B66ED0">
        <w:rPr>
          <w:sz w:val="20"/>
        </w:rPr>
        <w:t xml:space="preserve"> colaboradores em cada uma;</w:t>
      </w:r>
    </w:p>
    <w:p w:rsidR="00EE1BA3" w:rsidRPr="00B66ED0" w:rsidRDefault="00EE1BA3" w:rsidP="00930466">
      <w:pPr>
        <w:spacing w:after="0"/>
        <w:jc w:val="both"/>
        <w:rPr>
          <w:sz w:val="20"/>
        </w:rPr>
      </w:pPr>
    </w:p>
    <w:p w:rsidR="00EE1BA3" w:rsidRDefault="00EE1BA3" w:rsidP="00930466">
      <w:pPr>
        <w:spacing w:after="0"/>
        <w:jc w:val="both"/>
        <w:rPr>
          <w:sz w:val="20"/>
        </w:rPr>
      </w:pPr>
      <w:r w:rsidRPr="00B66ED0">
        <w:rPr>
          <w:sz w:val="20"/>
        </w:rPr>
        <w:t>Cálculo 2</w:t>
      </w:r>
      <w:r w:rsidR="00D21C0E">
        <w:rPr>
          <w:sz w:val="20"/>
        </w:rPr>
        <w:t xml:space="preserve"> (empresa 2)</w:t>
      </w:r>
      <w:r w:rsidRPr="00B66ED0">
        <w:rPr>
          <w:sz w:val="20"/>
        </w:rPr>
        <w:t xml:space="preserve">: </w:t>
      </w:r>
      <w:r>
        <w:rPr>
          <w:sz w:val="20"/>
        </w:rPr>
        <w:t>Irá utilizar o recurso de 20 instâncias, processando 500 colaboradores em cada uma;</w:t>
      </w:r>
    </w:p>
    <w:p w:rsidR="00EE1BA3" w:rsidRDefault="00EE1BA3" w:rsidP="00930466">
      <w:pPr>
        <w:spacing w:after="0"/>
        <w:jc w:val="both"/>
        <w:rPr>
          <w:sz w:val="20"/>
        </w:rPr>
      </w:pPr>
    </w:p>
    <w:p w:rsidR="00EE1BA3" w:rsidRDefault="00EE1BA3" w:rsidP="00930466">
      <w:pPr>
        <w:spacing w:after="0"/>
        <w:jc w:val="both"/>
        <w:rPr>
          <w:sz w:val="20"/>
        </w:rPr>
      </w:pPr>
      <w:r>
        <w:rPr>
          <w:sz w:val="20"/>
        </w:rPr>
        <w:t>Neste cenário, como existem apenas 30 instâncias disponíveis (visto que 20 já estão sendo utilizadas no cálculo 1), o segundo cálculo irá iniciar 10 instâncias e criará uma fila com as outras 10 instancias faltantes.</w:t>
      </w:r>
    </w:p>
    <w:p w:rsidR="008A3AEB" w:rsidRDefault="008A3AEB" w:rsidP="00930466">
      <w:pPr>
        <w:spacing w:after="0"/>
        <w:jc w:val="both"/>
        <w:rPr>
          <w:sz w:val="20"/>
        </w:rPr>
      </w:pPr>
    </w:p>
    <w:p w:rsidR="00EE1BA3" w:rsidRDefault="00EE1BA3" w:rsidP="00930466">
      <w:pPr>
        <w:spacing w:after="0"/>
        <w:jc w:val="both"/>
        <w:rPr>
          <w:sz w:val="20"/>
        </w:rPr>
      </w:pPr>
      <w:r w:rsidRPr="00EE1BA3">
        <w:rPr>
          <w:b/>
          <w:sz w:val="20"/>
        </w:rPr>
        <w:t>Importante:</w:t>
      </w:r>
      <w:r>
        <w:rPr>
          <w:b/>
          <w:sz w:val="20"/>
        </w:rPr>
        <w:t xml:space="preserve"> </w:t>
      </w:r>
      <w:r>
        <w:rPr>
          <w:sz w:val="20"/>
        </w:rPr>
        <w:t>Estas instâncias que ficam na fila aguardam para execuçã</w:t>
      </w:r>
      <w:r w:rsidR="00D904A8">
        <w:rPr>
          <w:sz w:val="20"/>
        </w:rPr>
        <w:t>o</w:t>
      </w:r>
      <w:r>
        <w:rPr>
          <w:sz w:val="20"/>
        </w:rPr>
        <w:t>, caso não sejam iniciadas, estas são descartadas.</w:t>
      </w:r>
    </w:p>
    <w:p w:rsidR="00EE1BA3" w:rsidRDefault="00EE1BA3" w:rsidP="00930466">
      <w:pPr>
        <w:spacing w:after="0"/>
        <w:jc w:val="both"/>
        <w:rPr>
          <w:sz w:val="20"/>
        </w:rPr>
      </w:pPr>
      <w:r>
        <w:rPr>
          <w:sz w:val="20"/>
        </w:rPr>
        <w:br/>
      </w:r>
      <w:r w:rsidR="00CF5EF0">
        <w:rPr>
          <w:sz w:val="20"/>
        </w:rPr>
        <w:t>Este é um dos problemas causados por má configuração, onde as instâncias não são processad</w:t>
      </w:r>
      <w:r w:rsidR="00D21C0E">
        <w:rPr>
          <w:sz w:val="20"/>
        </w:rPr>
        <w:t>a</w:t>
      </w:r>
      <w:r w:rsidR="00CF5EF0">
        <w:rPr>
          <w:sz w:val="20"/>
        </w:rPr>
        <w:t>s, em consequências os colaboradores também não são calculados.</w:t>
      </w:r>
      <w:r w:rsidR="008A3AEB">
        <w:rPr>
          <w:sz w:val="20"/>
        </w:rPr>
        <w:t xml:space="preserve"> Além do cálculo não ser dividido da melhor forma (pois na empresa 1, processa 50 colaboradores por instância, e na 2 processa 500).</w:t>
      </w:r>
    </w:p>
    <w:p w:rsidR="00CF5EF0" w:rsidRDefault="00CF5EF0" w:rsidP="00930466">
      <w:pPr>
        <w:spacing w:after="0"/>
        <w:jc w:val="both"/>
        <w:rPr>
          <w:sz w:val="20"/>
        </w:rPr>
      </w:pPr>
    </w:p>
    <w:p w:rsidR="00D21C0E" w:rsidRDefault="008A3AEB" w:rsidP="00930466">
      <w:pPr>
        <w:spacing w:after="0"/>
        <w:jc w:val="both"/>
        <w:rPr>
          <w:sz w:val="20"/>
        </w:rPr>
      </w:pPr>
      <w:r>
        <w:rPr>
          <w:sz w:val="20"/>
        </w:rPr>
        <w:t xml:space="preserve">Sendo assim, a configuração </w:t>
      </w:r>
      <w:r w:rsidR="00D21C0E">
        <w:rPr>
          <w:sz w:val="20"/>
        </w:rPr>
        <w:t>ideal neste caso seria:</w:t>
      </w:r>
    </w:p>
    <w:p w:rsidR="00D21C0E" w:rsidRDefault="00D21C0E" w:rsidP="00930466">
      <w:pPr>
        <w:spacing w:after="0"/>
        <w:jc w:val="both"/>
        <w:rPr>
          <w:b/>
          <w:sz w:val="20"/>
        </w:rPr>
      </w:pPr>
    </w:p>
    <w:p w:rsidR="00D21C0E" w:rsidRDefault="00D21C0E" w:rsidP="00930466">
      <w:pPr>
        <w:spacing w:after="0"/>
        <w:jc w:val="both"/>
        <w:rPr>
          <w:sz w:val="20"/>
        </w:rPr>
      </w:pPr>
      <w:r w:rsidRPr="00D21C0E">
        <w:rPr>
          <w:b/>
          <w:sz w:val="20"/>
        </w:rPr>
        <w:t>Conexões:</w:t>
      </w:r>
      <w:r>
        <w:rPr>
          <w:sz w:val="20"/>
        </w:rPr>
        <w:t xml:space="preserve"> 30 </w:t>
      </w:r>
    </w:p>
    <w:p w:rsidR="00D21C0E" w:rsidRDefault="00D21C0E" w:rsidP="00930466">
      <w:pPr>
        <w:spacing w:after="0"/>
        <w:jc w:val="both"/>
        <w:rPr>
          <w:sz w:val="20"/>
        </w:rPr>
      </w:pPr>
      <w:r w:rsidRPr="00D21C0E">
        <w:rPr>
          <w:b/>
          <w:sz w:val="20"/>
        </w:rPr>
        <w:t>Mínimo/Lote:</w:t>
      </w:r>
      <w:r>
        <w:rPr>
          <w:sz w:val="20"/>
        </w:rPr>
        <w:t xml:space="preserve"> 367</w:t>
      </w:r>
    </w:p>
    <w:p w:rsidR="00D21C0E" w:rsidRDefault="00D21C0E" w:rsidP="00930466">
      <w:pPr>
        <w:spacing w:after="0"/>
        <w:jc w:val="both"/>
        <w:rPr>
          <w:sz w:val="20"/>
        </w:rPr>
      </w:pPr>
    </w:p>
    <w:p w:rsidR="00D21C0E" w:rsidRDefault="00D21C0E" w:rsidP="00930466">
      <w:pPr>
        <w:spacing w:after="0"/>
        <w:jc w:val="both"/>
        <w:rPr>
          <w:sz w:val="20"/>
        </w:rPr>
      </w:pPr>
      <w:r>
        <w:rPr>
          <w:sz w:val="20"/>
        </w:rPr>
        <w:t xml:space="preserve">Onde: </w:t>
      </w:r>
    </w:p>
    <w:p w:rsidR="00CF5EF0" w:rsidRDefault="00CF5EF0" w:rsidP="00930466">
      <w:pPr>
        <w:spacing w:after="0"/>
        <w:jc w:val="both"/>
        <w:rPr>
          <w:sz w:val="20"/>
        </w:rPr>
      </w:pPr>
      <w:r>
        <w:rPr>
          <w:sz w:val="20"/>
        </w:rPr>
        <w:t xml:space="preserve">Deve-se verificar o número total de colaboradores a serem processados simultaneamente: </w:t>
      </w:r>
    </w:p>
    <w:p w:rsidR="00CF5EF0" w:rsidRDefault="00CF5EF0" w:rsidP="00930466">
      <w:pPr>
        <w:spacing w:after="0"/>
        <w:jc w:val="both"/>
        <w:rPr>
          <w:sz w:val="20"/>
        </w:rPr>
      </w:pPr>
      <w:r>
        <w:rPr>
          <w:sz w:val="20"/>
        </w:rPr>
        <w:t>Empresa 1 (1.000) + Empresa 2 (10.000) = 11.000 Colaboradores</w:t>
      </w:r>
    </w:p>
    <w:p w:rsidR="00CF5EF0" w:rsidRDefault="00CF5EF0" w:rsidP="00930466">
      <w:pPr>
        <w:spacing w:after="0"/>
        <w:jc w:val="both"/>
        <w:rPr>
          <w:sz w:val="20"/>
        </w:rPr>
      </w:pPr>
    </w:p>
    <w:p w:rsidR="00CF5EF0" w:rsidRDefault="00CF5EF0" w:rsidP="00930466">
      <w:pPr>
        <w:spacing w:after="0"/>
        <w:jc w:val="both"/>
        <w:rPr>
          <w:sz w:val="20"/>
        </w:rPr>
      </w:pPr>
      <w:r>
        <w:rPr>
          <w:sz w:val="20"/>
        </w:rPr>
        <w:t>Dividir o valor por quantidade de instancias disponíveis:</w:t>
      </w:r>
    </w:p>
    <w:p w:rsidR="00CF5EF0" w:rsidRDefault="00CF5EF0" w:rsidP="00930466">
      <w:pPr>
        <w:spacing w:after="0"/>
        <w:jc w:val="both"/>
        <w:rPr>
          <w:sz w:val="20"/>
        </w:rPr>
      </w:pPr>
      <w:r>
        <w:rPr>
          <w:sz w:val="20"/>
        </w:rPr>
        <w:t xml:space="preserve">11.000 / 30 = 366,66 </w:t>
      </w:r>
    </w:p>
    <w:p w:rsidR="00CF5EF0" w:rsidRDefault="00CF5EF0" w:rsidP="00930466">
      <w:pPr>
        <w:spacing w:after="0"/>
        <w:jc w:val="both"/>
        <w:rPr>
          <w:sz w:val="20"/>
        </w:rPr>
      </w:pPr>
    </w:p>
    <w:p w:rsidR="00CF5EF0" w:rsidRDefault="00CF5EF0" w:rsidP="00930466">
      <w:pPr>
        <w:spacing w:after="0"/>
        <w:jc w:val="both"/>
        <w:rPr>
          <w:sz w:val="20"/>
        </w:rPr>
      </w:pPr>
      <w:r>
        <w:rPr>
          <w:sz w:val="20"/>
        </w:rPr>
        <w:t>Com isso:</w:t>
      </w:r>
    </w:p>
    <w:p w:rsidR="008A3AEB" w:rsidRPr="008A3AEB" w:rsidRDefault="008A3AEB" w:rsidP="00930466">
      <w:pPr>
        <w:spacing w:after="0"/>
        <w:jc w:val="both"/>
        <w:rPr>
          <w:sz w:val="20"/>
          <w:u w:val="single"/>
        </w:rPr>
      </w:pPr>
    </w:p>
    <w:p w:rsidR="00CF5EF0" w:rsidRDefault="00CF5EF0" w:rsidP="00930466">
      <w:pPr>
        <w:spacing w:after="0"/>
        <w:jc w:val="both"/>
        <w:rPr>
          <w:sz w:val="20"/>
        </w:rPr>
      </w:pPr>
      <w:r>
        <w:rPr>
          <w:sz w:val="20"/>
        </w:rPr>
        <w:t xml:space="preserve">Cálculo 1: </w:t>
      </w:r>
      <w:r w:rsidR="00D21C0E">
        <w:rPr>
          <w:sz w:val="20"/>
        </w:rPr>
        <w:t>Utilizaria 1</w:t>
      </w:r>
      <w:r>
        <w:rPr>
          <w:sz w:val="20"/>
        </w:rPr>
        <w:t xml:space="preserve"> instância com 367 e outra instancia com 633 (como o mínimo não é atingido, ele não sobe a 3ª instancia);</w:t>
      </w:r>
    </w:p>
    <w:p w:rsidR="00D21C0E" w:rsidRDefault="00D21C0E" w:rsidP="00930466">
      <w:pPr>
        <w:spacing w:after="0"/>
        <w:jc w:val="both"/>
        <w:rPr>
          <w:sz w:val="20"/>
        </w:rPr>
      </w:pPr>
    </w:p>
    <w:p w:rsidR="00CF5EF0" w:rsidRDefault="00CF5EF0" w:rsidP="00930466">
      <w:pPr>
        <w:spacing w:after="0"/>
        <w:jc w:val="both"/>
        <w:rPr>
          <w:sz w:val="20"/>
        </w:rPr>
      </w:pPr>
      <w:r>
        <w:rPr>
          <w:sz w:val="20"/>
        </w:rPr>
        <w:t>Cálculo 2:  2</w:t>
      </w:r>
      <w:r w:rsidR="00D21C0E">
        <w:rPr>
          <w:sz w:val="20"/>
        </w:rPr>
        <w:t>6</w:t>
      </w:r>
      <w:r>
        <w:rPr>
          <w:sz w:val="20"/>
        </w:rPr>
        <w:t xml:space="preserve"> Instâncias</w:t>
      </w:r>
      <w:r w:rsidR="00D21C0E">
        <w:rPr>
          <w:sz w:val="20"/>
        </w:rPr>
        <w:t xml:space="preserve"> com 367, 1 instância com 458</w:t>
      </w:r>
    </w:p>
    <w:p w:rsidR="008A3AEB" w:rsidRDefault="008A3AEB" w:rsidP="00930466">
      <w:pPr>
        <w:spacing w:after="0"/>
        <w:jc w:val="both"/>
        <w:rPr>
          <w:sz w:val="20"/>
        </w:rPr>
      </w:pPr>
    </w:p>
    <w:p w:rsidR="008A3AEB" w:rsidRDefault="008A3AEB" w:rsidP="00930466">
      <w:pPr>
        <w:spacing w:after="0"/>
        <w:jc w:val="both"/>
        <w:rPr>
          <w:sz w:val="20"/>
        </w:rPr>
      </w:pPr>
      <w:r>
        <w:rPr>
          <w:sz w:val="20"/>
        </w:rPr>
        <w:t>Considerando um tempo médio de 3 segundos por colaborador, este cálculo seria executado em torno de 20 minutos.</w:t>
      </w:r>
    </w:p>
    <w:p w:rsidR="00C56E48" w:rsidRDefault="00C56E48" w:rsidP="00930466">
      <w:pPr>
        <w:jc w:val="both"/>
        <w:rPr>
          <w:sz w:val="20"/>
        </w:rPr>
      </w:pPr>
    </w:p>
    <w:p w:rsidR="00C56E48" w:rsidRDefault="00C56E48" w:rsidP="00930466">
      <w:pPr>
        <w:jc w:val="both"/>
        <w:rPr>
          <w:b/>
          <w:color w:val="FF0000"/>
          <w:sz w:val="20"/>
        </w:rPr>
      </w:pPr>
      <w:r>
        <w:rPr>
          <w:b/>
          <w:color w:val="FF0000"/>
          <w:sz w:val="20"/>
        </w:rPr>
        <w:br w:type="page"/>
      </w:r>
    </w:p>
    <w:p w:rsidR="00C56E48" w:rsidRPr="007511AE" w:rsidRDefault="00C56E48" w:rsidP="00930466">
      <w:pPr>
        <w:jc w:val="both"/>
        <w:rPr>
          <w:sz w:val="20"/>
        </w:rPr>
      </w:pPr>
      <w:r w:rsidRPr="00C56E48">
        <w:rPr>
          <w:b/>
          <w:color w:val="FF0000"/>
          <w:sz w:val="20"/>
        </w:rPr>
        <w:lastRenderedPageBreak/>
        <w:t>Exemplo 2</w:t>
      </w:r>
      <w:r>
        <w:rPr>
          <w:b/>
          <w:color w:val="FF0000"/>
          <w:sz w:val="20"/>
        </w:rPr>
        <w:t xml:space="preserve">: </w:t>
      </w:r>
    </w:p>
    <w:p w:rsidR="00C56E48" w:rsidRPr="007511AE" w:rsidRDefault="00C56E48" w:rsidP="00930466">
      <w:pPr>
        <w:jc w:val="both"/>
        <w:rPr>
          <w:sz w:val="20"/>
        </w:rPr>
      </w:pPr>
      <w:r w:rsidRPr="004369B0">
        <w:rPr>
          <w:b/>
          <w:sz w:val="20"/>
        </w:rPr>
        <w:t>Inst</w:t>
      </w:r>
      <w:r w:rsidR="007511AE" w:rsidRPr="004369B0">
        <w:rPr>
          <w:b/>
          <w:sz w:val="20"/>
        </w:rPr>
        <w:t>â</w:t>
      </w:r>
      <w:r w:rsidRPr="004369B0">
        <w:rPr>
          <w:b/>
          <w:sz w:val="20"/>
        </w:rPr>
        <w:t xml:space="preserve">ncias disponíveis: </w:t>
      </w:r>
      <w:r w:rsidRPr="007511AE">
        <w:rPr>
          <w:sz w:val="20"/>
        </w:rPr>
        <w:t>60</w:t>
      </w:r>
    </w:p>
    <w:p w:rsidR="00C56E48" w:rsidRPr="00C56E48" w:rsidRDefault="00C56E48" w:rsidP="00930466">
      <w:pPr>
        <w:spacing w:after="0"/>
        <w:jc w:val="both"/>
        <w:rPr>
          <w:sz w:val="20"/>
        </w:rPr>
      </w:pPr>
      <w:r w:rsidRPr="00C56E48">
        <w:rPr>
          <w:sz w:val="20"/>
        </w:rPr>
        <w:t>Neste caso, utiliza-se o cálculo por grupo de empresas, onde</w:t>
      </w:r>
      <w:r w:rsidR="007511AE">
        <w:rPr>
          <w:sz w:val="20"/>
        </w:rPr>
        <w:t xml:space="preserve"> o Grupo possuí as seguintes empresas</w:t>
      </w:r>
      <w:r w:rsidRPr="00C56E48">
        <w:rPr>
          <w:sz w:val="20"/>
        </w:rPr>
        <w:t>:</w:t>
      </w:r>
    </w:p>
    <w:p w:rsidR="00C56E48" w:rsidRDefault="00C56E48" w:rsidP="00930466">
      <w:pPr>
        <w:spacing w:after="0"/>
        <w:jc w:val="both"/>
        <w:rPr>
          <w:sz w:val="20"/>
        </w:rPr>
      </w:pPr>
    </w:p>
    <w:p w:rsidR="00C56E48" w:rsidRPr="00C56E48" w:rsidRDefault="00C56E48" w:rsidP="00930466">
      <w:pPr>
        <w:spacing w:after="0"/>
        <w:jc w:val="both"/>
        <w:rPr>
          <w:sz w:val="20"/>
        </w:rPr>
      </w:pPr>
      <w:r w:rsidRPr="00C56E48">
        <w:rPr>
          <w:sz w:val="20"/>
        </w:rPr>
        <w:t>Empresa 1: 500</w:t>
      </w:r>
      <w:r>
        <w:rPr>
          <w:sz w:val="20"/>
        </w:rPr>
        <w:t xml:space="preserve"> colaboradores</w:t>
      </w:r>
    </w:p>
    <w:p w:rsidR="00C56E48" w:rsidRPr="00C56E48" w:rsidRDefault="00C56E48" w:rsidP="00930466">
      <w:pPr>
        <w:spacing w:after="0"/>
        <w:jc w:val="both"/>
        <w:rPr>
          <w:sz w:val="20"/>
        </w:rPr>
      </w:pPr>
      <w:r w:rsidRPr="00C56E48">
        <w:rPr>
          <w:sz w:val="20"/>
        </w:rPr>
        <w:t>Empresa 2: 4.000</w:t>
      </w:r>
      <w:r>
        <w:rPr>
          <w:sz w:val="20"/>
        </w:rPr>
        <w:t xml:space="preserve"> colaboradores</w:t>
      </w:r>
    </w:p>
    <w:p w:rsidR="00C56E48" w:rsidRPr="00C56E48" w:rsidRDefault="00C56E48" w:rsidP="00930466">
      <w:pPr>
        <w:spacing w:after="0"/>
        <w:jc w:val="both"/>
        <w:rPr>
          <w:sz w:val="20"/>
        </w:rPr>
      </w:pPr>
      <w:r w:rsidRPr="00C56E48">
        <w:rPr>
          <w:sz w:val="20"/>
        </w:rPr>
        <w:t xml:space="preserve">Empresa 3: 12.000 </w:t>
      </w:r>
      <w:r>
        <w:rPr>
          <w:sz w:val="20"/>
        </w:rPr>
        <w:t>colaboradores</w:t>
      </w:r>
    </w:p>
    <w:p w:rsidR="00C56E48" w:rsidRPr="00C56E48" w:rsidRDefault="00C56E48" w:rsidP="00930466">
      <w:pPr>
        <w:spacing w:after="0"/>
        <w:jc w:val="both"/>
        <w:rPr>
          <w:sz w:val="20"/>
        </w:rPr>
      </w:pPr>
      <w:r w:rsidRPr="00C56E48">
        <w:rPr>
          <w:sz w:val="20"/>
        </w:rPr>
        <w:t>Empresa 4: 20.000</w:t>
      </w:r>
      <w:r>
        <w:rPr>
          <w:sz w:val="20"/>
        </w:rPr>
        <w:t xml:space="preserve"> colaboradores</w:t>
      </w:r>
    </w:p>
    <w:p w:rsidR="00C56E48" w:rsidRDefault="00C56E48" w:rsidP="00930466">
      <w:pPr>
        <w:spacing w:after="0"/>
        <w:jc w:val="both"/>
        <w:rPr>
          <w:sz w:val="20"/>
        </w:rPr>
      </w:pPr>
    </w:p>
    <w:p w:rsidR="007511AE" w:rsidRDefault="00C56E48" w:rsidP="00930466">
      <w:pPr>
        <w:spacing w:after="0"/>
        <w:jc w:val="both"/>
        <w:rPr>
          <w:sz w:val="20"/>
        </w:rPr>
      </w:pPr>
      <w:r w:rsidRPr="004369B0">
        <w:rPr>
          <w:b/>
          <w:sz w:val="20"/>
        </w:rPr>
        <w:t xml:space="preserve">Total: </w:t>
      </w:r>
      <w:r w:rsidRPr="00C56E48">
        <w:rPr>
          <w:sz w:val="20"/>
        </w:rPr>
        <w:t>36500</w:t>
      </w:r>
      <w:r w:rsidR="004369B0">
        <w:rPr>
          <w:sz w:val="20"/>
        </w:rPr>
        <w:t xml:space="preserve"> Colaboradores.</w:t>
      </w:r>
    </w:p>
    <w:p w:rsidR="004369B0" w:rsidRDefault="004369B0" w:rsidP="00930466">
      <w:pPr>
        <w:spacing w:after="0"/>
        <w:jc w:val="both"/>
        <w:rPr>
          <w:sz w:val="20"/>
        </w:rPr>
      </w:pPr>
    </w:p>
    <w:p w:rsidR="004369B0" w:rsidRDefault="004369B0" w:rsidP="00930466">
      <w:pPr>
        <w:spacing w:after="0"/>
        <w:jc w:val="both"/>
        <w:rPr>
          <w:sz w:val="20"/>
        </w:rPr>
      </w:pPr>
      <w:r>
        <w:rPr>
          <w:sz w:val="20"/>
        </w:rPr>
        <w:t xml:space="preserve">Configuração ideal: </w:t>
      </w:r>
    </w:p>
    <w:p w:rsidR="004369B0" w:rsidRDefault="004369B0" w:rsidP="00930466">
      <w:pPr>
        <w:spacing w:after="0"/>
        <w:jc w:val="both"/>
        <w:rPr>
          <w:sz w:val="20"/>
        </w:rPr>
      </w:pPr>
      <w:r>
        <w:rPr>
          <w:sz w:val="20"/>
        </w:rPr>
        <w:t>36500 / 60 = 608,33</w:t>
      </w:r>
    </w:p>
    <w:p w:rsidR="004369B0" w:rsidRDefault="004369B0" w:rsidP="00930466">
      <w:pPr>
        <w:spacing w:after="0"/>
        <w:jc w:val="both"/>
        <w:rPr>
          <w:sz w:val="20"/>
        </w:rPr>
      </w:pPr>
    </w:p>
    <w:p w:rsidR="004369B0" w:rsidRDefault="004369B0" w:rsidP="00930466">
      <w:pPr>
        <w:spacing w:after="0"/>
        <w:jc w:val="both"/>
        <w:rPr>
          <w:sz w:val="20"/>
        </w:rPr>
      </w:pPr>
      <w:r w:rsidRPr="00D21C0E">
        <w:rPr>
          <w:b/>
          <w:sz w:val="20"/>
        </w:rPr>
        <w:t>Conexões:</w:t>
      </w:r>
      <w:r>
        <w:rPr>
          <w:sz w:val="20"/>
        </w:rPr>
        <w:t xml:space="preserve"> 60</w:t>
      </w:r>
    </w:p>
    <w:p w:rsidR="004369B0" w:rsidRDefault="004369B0" w:rsidP="00930466">
      <w:pPr>
        <w:spacing w:after="0"/>
        <w:jc w:val="both"/>
        <w:rPr>
          <w:sz w:val="20"/>
        </w:rPr>
      </w:pPr>
      <w:r w:rsidRPr="00D21C0E">
        <w:rPr>
          <w:b/>
          <w:sz w:val="20"/>
        </w:rPr>
        <w:t>Mínimo/Lote:</w:t>
      </w:r>
      <w:r>
        <w:rPr>
          <w:sz w:val="20"/>
        </w:rPr>
        <w:t xml:space="preserve"> 609</w:t>
      </w:r>
    </w:p>
    <w:p w:rsidR="004369B0" w:rsidRDefault="004369B0" w:rsidP="00930466">
      <w:pPr>
        <w:spacing w:after="0"/>
        <w:jc w:val="both"/>
        <w:rPr>
          <w:sz w:val="20"/>
        </w:rPr>
      </w:pPr>
    </w:p>
    <w:p w:rsidR="00B16224" w:rsidRDefault="004369B0" w:rsidP="006163C0">
      <w:pPr>
        <w:spacing w:after="0"/>
        <w:jc w:val="both"/>
        <w:rPr>
          <w:sz w:val="20"/>
        </w:rPr>
      </w:pPr>
      <w:r>
        <w:rPr>
          <w:sz w:val="20"/>
        </w:rPr>
        <w:t>Considerando um tempo médio de 3 segundos por colaborador, este cálculo seria executado em torno de 30 minutos.</w:t>
      </w:r>
    </w:p>
    <w:sectPr w:rsidR="00B16224" w:rsidSect="00B66ED0">
      <w:pgSz w:w="11906" w:h="16838"/>
      <w:pgMar w:top="851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43AF" w:rsidRDefault="009843AF" w:rsidP="00526D2B">
      <w:pPr>
        <w:spacing w:after="0" w:line="240" w:lineRule="auto"/>
      </w:pPr>
      <w:r>
        <w:separator/>
      </w:r>
    </w:p>
  </w:endnote>
  <w:endnote w:type="continuationSeparator" w:id="0">
    <w:p w:rsidR="009843AF" w:rsidRDefault="009843AF" w:rsidP="00526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43AF" w:rsidRDefault="009843AF" w:rsidP="00526D2B">
      <w:pPr>
        <w:spacing w:after="0" w:line="240" w:lineRule="auto"/>
      </w:pPr>
      <w:r>
        <w:separator/>
      </w:r>
    </w:p>
  </w:footnote>
  <w:footnote w:type="continuationSeparator" w:id="0">
    <w:p w:rsidR="009843AF" w:rsidRDefault="009843AF" w:rsidP="00526D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493"/>
    <w:rsid w:val="000B6C4C"/>
    <w:rsid w:val="00133951"/>
    <w:rsid w:val="00296862"/>
    <w:rsid w:val="002C0304"/>
    <w:rsid w:val="002E16D2"/>
    <w:rsid w:val="003826F1"/>
    <w:rsid w:val="003A2A34"/>
    <w:rsid w:val="003D547B"/>
    <w:rsid w:val="004369B0"/>
    <w:rsid w:val="00451944"/>
    <w:rsid w:val="004A51AC"/>
    <w:rsid w:val="005070C3"/>
    <w:rsid w:val="00526D2B"/>
    <w:rsid w:val="0060175B"/>
    <w:rsid w:val="006163C0"/>
    <w:rsid w:val="006B3D15"/>
    <w:rsid w:val="00725F8E"/>
    <w:rsid w:val="00745D75"/>
    <w:rsid w:val="007511AE"/>
    <w:rsid w:val="0075294B"/>
    <w:rsid w:val="007B2DF5"/>
    <w:rsid w:val="00833492"/>
    <w:rsid w:val="00834C25"/>
    <w:rsid w:val="00852768"/>
    <w:rsid w:val="008A3AEB"/>
    <w:rsid w:val="008F7493"/>
    <w:rsid w:val="00930466"/>
    <w:rsid w:val="009843AF"/>
    <w:rsid w:val="00A51F6C"/>
    <w:rsid w:val="00A9554D"/>
    <w:rsid w:val="00B16224"/>
    <w:rsid w:val="00B66ED0"/>
    <w:rsid w:val="00B90F96"/>
    <w:rsid w:val="00C56E48"/>
    <w:rsid w:val="00CF5EF0"/>
    <w:rsid w:val="00D21C0E"/>
    <w:rsid w:val="00D904A8"/>
    <w:rsid w:val="00EE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0A938"/>
  <w15:chartTrackingRefBased/>
  <w15:docId w15:val="{E4F359B9-40FD-4632-8BA2-0820B23BD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3AE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26D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6D2B"/>
  </w:style>
  <w:style w:type="paragraph" w:styleId="Rodap">
    <w:name w:val="footer"/>
    <w:basedOn w:val="Normal"/>
    <w:link w:val="RodapChar"/>
    <w:uiPriority w:val="99"/>
    <w:unhideWhenUsed/>
    <w:rsid w:val="00526D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6D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4</Pages>
  <Words>806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Bertotti</dc:creator>
  <cp:keywords/>
  <dc:description/>
  <cp:lastModifiedBy>Felipe Bertotti</cp:lastModifiedBy>
  <cp:revision>20</cp:revision>
  <dcterms:created xsi:type="dcterms:W3CDTF">2018-02-13T16:03:00Z</dcterms:created>
  <dcterms:modified xsi:type="dcterms:W3CDTF">2018-06-18T20:31:00Z</dcterms:modified>
</cp:coreProperties>
</file>