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AD" w:rsidRDefault="008E1D7C">
      <w:r>
        <w:t xml:space="preserve">A unificação de arquivos é destinada aos eventos periódicos, utilizada quando </w:t>
      </w:r>
      <w:r w:rsidRPr="008E1D7C">
        <w:t>existe mais de uma fonte de informações para envio referente ao mesmo CPF</w:t>
      </w:r>
      <w:r>
        <w:t xml:space="preserve">. Ou seja, possui dois S-1200 gerados por bases distintas ou por diferentes sistemas para a mesma empresa e mesmo </w:t>
      </w:r>
      <w:proofErr w:type="spellStart"/>
      <w:r>
        <w:t>cpf</w:t>
      </w:r>
      <w:proofErr w:type="spellEnd"/>
      <w:r>
        <w:t>.</w:t>
      </w:r>
    </w:p>
    <w:p w:rsidR="006468A6" w:rsidRDefault="006468A6">
      <w:r>
        <w:t>Exemplo:</w:t>
      </w:r>
    </w:p>
    <w:p w:rsidR="006468A6" w:rsidRDefault="006468A6">
      <w:r>
        <w:t xml:space="preserve">Empresa possui duas filiais cadastradas com o mesmo CNPJ (completo) em bases descentralizadas, ou seja, uma filial consta no Administração de Pessoal e a outra filial consta em outro sistema. E possui colaborador ou terceiro vinculado as duas filiais, ou seja, serão gerados leiautes periódicos pelas duas filiais, mesmo </w:t>
      </w:r>
      <w:proofErr w:type="spellStart"/>
      <w:r>
        <w:t>cnpj</w:t>
      </w:r>
      <w:proofErr w:type="spellEnd"/>
      <w:r>
        <w:t xml:space="preserve"> para o mesmo CPF. E estando neste cenário, é necessário ativar a unificação de arquivos no </w:t>
      </w:r>
      <w:proofErr w:type="spellStart"/>
      <w:r>
        <w:t>eDocs</w:t>
      </w:r>
      <w:proofErr w:type="spellEnd"/>
      <w:r>
        <w:t>.</w:t>
      </w:r>
    </w:p>
    <w:p w:rsidR="008E1D7C" w:rsidRDefault="008E1D7C">
      <w:r>
        <w:t xml:space="preserve">Neste caso, utilizando integração via web </w:t>
      </w:r>
      <w:proofErr w:type="spellStart"/>
      <w:r>
        <w:t>service</w:t>
      </w:r>
      <w:proofErr w:type="spellEnd"/>
      <w:r>
        <w:t xml:space="preserve"> ou salvando </w:t>
      </w:r>
      <w:proofErr w:type="spellStart"/>
      <w:r>
        <w:t>xml</w:t>
      </w:r>
      <w:proofErr w:type="spellEnd"/>
      <w:r>
        <w:t xml:space="preserve"> em disco, quando a empresa estiver configurada no </w:t>
      </w:r>
      <w:proofErr w:type="spellStart"/>
      <w:r>
        <w:t>eDocs</w:t>
      </w:r>
      <w:proofErr w:type="spellEnd"/>
      <w:r>
        <w:t xml:space="preserve"> para unificar os eventos, ao consultar os eventos periódicos (considerando no exemplo dois S-1200 para </w:t>
      </w:r>
      <w:r w:rsidR="00932376">
        <w:t>o mesmo CPF</w:t>
      </w:r>
      <w:r>
        <w:t xml:space="preserve">), os </w:t>
      </w:r>
      <w:proofErr w:type="spellStart"/>
      <w:r>
        <w:t>xmls</w:t>
      </w:r>
      <w:proofErr w:type="spellEnd"/>
      <w:r>
        <w:t xml:space="preserve"> antes do envio ficarão da seguinte forma:</w:t>
      </w:r>
    </w:p>
    <w:p w:rsidR="008E1D7C" w:rsidRDefault="008E1D7C">
      <w:r>
        <w:rPr>
          <w:noProof/>
        </w:rPr>
        <w:drawing>
          <wp:inline distT="0" distB="0" distL="0" distR="0" wp14:anchorId="6D94D5CD" wp14:editId="29C22319">
            <wp:extent cx="5400040" cy="9963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7C" w:rsidRDefault="008E1D7C">
      <w:r>
        <w:t xml:space="preserve">Deverá após receber todos os </w:t>
      </w:r>
      <w:proofErr w:type="spellStart"/>
      <w:r>
        <w:t>xmls</w:t>
      </w:r>
      <w:proofErr w:type="spellEnd"/>
      <w:r>
        <w:t xml:space="preserve"> que serão unificados, acessar o menu – eSocial &gt; unificação de eventos, onde serão demonstrados quantos registros possui para unificação:</w:t>
      </w:r>
    </w:p>
    <w:p w:rsidR="008E1D7C" w:rsidRDefault="008E1D7C">
      <w:r>
        <w:rPr>
          <w:noProof/>
        </w:rPr>
        <w:drawing>
          <wp:inline distT="0" distB="0" distL="0" distR="0" wp14:anchorId="59C6F9B7" wp14:editId="59D92467">
            <wp:extent cx="5400040" cy="6140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7C" w:rsidRDefault="008E1D7C">
      <w:r>
        <w:t>Deverá clicar no botão “unificar”:</w:t>
      </w:r>
    </w:p>
    <w:p w:rsidR="008E1D7C" w:rsidRDefault="008E1D7C">
      <w:r>
        <w:rPr>
          <w:noProof/>
        </w:rPr>
        <w:drawing>
          <wp:inline distT="0" distB="0" distL="0" distR="0" wp14:anchorId="6768C9A6" wp14:editId="39BD18DD">
            <wp:extent cx="5400040" cy="6184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7C" w:rsidRDefault="008E1D7C">
      <w:r>
        <w:t xml:space="preserve">Após, no menu – eSocial – eventos periódicos constará apenas um </w:t>
      </w:r>
      <w:proofErr w:type="spellStart"/>
      <w:r>
        <w:t>xml</w:t>
      </w:r>
      <w:proofErr w:type="spellEnd"/>
      <w:r>
        <w:t xml:space="preserve"> já unificado, conforme demonstrado abaixo</w:t>
      </w:r>
      <w:r w:rsidR="00932376">
        <w:t>, onde as duas informações estarão consolidadas</w:t>
      </w:r>
      <w:r>
        <w:t>:</w:t>
      </w:r>
    </w:p>
    <w:p w:rsidR="008E1D7C" w:rsidRDefault="008E1D7C">
      <w:r>
        <w:rPr>
          <w:noProof/>
        </w:rPr>
        <w:drawing>
          <wp:inline distT="0" distB="0" distL="0" distR="0" wp14:anchorId="388557F3" wp14:editId="185A2C14">
            <wp:extent cx="5400040" cy="955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7C" w:rsidRDefault="008E1D7C">
      <w:r>
        <w:t xml:space="preserve">O que será enviado ao eSocial é o </w:t>
      </w:r>
      <w:proofErr w:type="spellStart"/>
      <w:r>
        <w:t>xml</w:t>
      </w:r>
      <w:proofErr w:type="spellEnd"/>
      <w:r>
        <w:t xml:space="preserve"> unificado.</w:t>
      </w:r>
    </w:p>
    <w:p w:rsidR="00932376" w:rsidRDefault="00932376">
      <w:r>
        <w:t>------------------------------------------------------------------------------------------------------------------------------</w:t>
      </w:r>
    </w:p>
    <w:p w:rsidR="000F7B62" w:rsidRDefault="00932376" w:rsidP="00932376">
      <w:pPr>
        <w:rPr>
          <w:noProof/>
        </w:rPr>
      </w:pPr>
      <w:r w:rsidRPr="00932376">
        <w:rPr>
          <w:color w:val="FF0000"/>
        </w:rPr>
        <w:t>Importante</w:t>
      </w:r>
      <w:r>
        <w:t xml:space="preserve">: </w:t>
      </w:r>
      <w:r>
        <w:t xml:space="preserve">Caso a Unificação tenha sido ativada erroneamente, deverá acessar o </w:t>
      </w:r>
      <w:proofErr w:type="spellStart"/>
      <w:r>
        <w:t>eDocs</w:t>
      </w:r>
      <w:proofErr w:type="spellEnd"/>
      <w:r>
        <w:t>, configuração &gt; Empresa</w:t>
      </w:r>
      <w:r w:rsidR="000F7B62">
        <w:t>, guia “Geral”</w:t>
      </w:r>
      <w:r>
        <w:t xml:space="preserve"> e informar N na unificação</w:t>
      </w:r>
      <w:r w:rsidR="000F7B62">
        <w:t xml:space="preserve"> e após reiniciar o serviço </w:t>
      </w:r>
      <w:proofErr w:type="spellStart"/>
      <w:r w:rsidR="000F7B62">
        <w:t>SeniorDocumentosEletronicos</w:t>
      </w:r>
      <w:proofErr w:type="spellEnd"/>
      <w:r>
        <w:t xml:space="preserve">: </w:t>
      </w:r>
    </w:p>
    <w:p w:rsidR="000F7B62" w:rsidRDefault="000F7B62" w:rsidP="00932376">
      <w:r>
        <w:rPr>
          <w:noProof/>
        </w:rPr>
        <w:lastRenderedPageBreak/>
        <w:drawing>
          <wp:inline distT="0" distB="0" distL="0" distR="0" wp14:anchorId="48F91D28" wp14:editId="3BDE3F66">
            <wp:extent cx="3419475" cy="6477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376" w:rsidRDefault="000F7B62" w:rsidP="00932376">
      <w:r>
        <w:t>Neste caso, o</w:t>
      </w:r>
      <w:r w:rsidR="00932376">
        <w:t>s</w:t>
      </w:r>
      <w:r>
        <w:t xml:space="preserve"> </w:t>
      </w:r>
      <w:proofErr w:type="spellStart"/>
      <w:r>
        <w:t>XMLs</w:t>
      </w:r>
      <w:proofErr w:type="spellEnd"/>
      <w:r w:rsidR="00932376">
        <w:t xml:space="preserve"> que já foram enviados para o </w:t>
      </w:r>
      <w:proofErr w:type="spellStart"/>
      <w:r w:rsidR="00932376">
        <w:t>eDocs</w:t>
      </w:r>
      <w:proofErr w:type="spellEnd"/>
      <w:r w:rsidR="00932376">
        <w:t xml:space="preserve"> não serão ajustados automaticamente. </w:t>
      </w:r>
      <w:r>
        <w:t>S</w:t>
      </w:r>
      <w:r w:rsidR="00932376">
        <w:t xml:space="preserve">erá </w:t>
      </w:r>
      <w:r>
        <w:t>necessário</w:t>
      </w:r>
      <w:r w:rsidR="00932376">
        <w:t xml:space="preserve"> realizar </w:t>
      </w:r>
      <w:r>
        <w:t xml:space="preserve">os procedimentos abaixo para tratar o que já consta no </w:t>
      </w:r>
      <w:proofErr w:type="spellStart"/>
      <w:r>
        <w:t>eDocs</w:t>
      </w:r>
      <w:proofErr w:type="spellEnd"/>
      <w:r>
        <w:t xml:space="preserve"> aguardando unificação:</w:t>
      </w:r>
    </w:p>
    <w:p w:rsidR="00932376" w:rsidRDefault="00932376" w:rsidP="00932376">
      <w:r>
        <w:t xml:space="preserve">- No </w:t>
      </w:r>
      <w:proofErr w:type="spellStart"/>
      <w:r>
        <w:t>eDocs</w:t>
      </w:r>
      <w:proofErr w:type="spellEnd"/>
      <w:r>
        <w:t xml:space="preserve"> &gt; eSocial &gt; Unificação de Eventos, selecionar cada um dos eventos da tela e clicar em "Unificar"</w:t>
      </w:r>
      <w:proofErr w:type="gramStart"/>
      <w:r w:rsidR="00323A72">
        <w:t xml:space="preserve">. </w:t>
      </w:r>
      <w:proofErr w:type="gramEnd"/>
      <w:r w:rsidR="00323A72">
        <w:t xml:space="preserve">Neste momento os </w:t>
      </w:r>
      <w:proofErr w:type="spellStart"/>
      <w:r w:rsidR="00323A72">
        <w:t>xmls</w:t>
      </w:r>
      <w:proofErr w:type="spellEnd"/>
      <w:r w:rsidR="00323A72">
        <w:t xml:space="preserve"> serão unificados para envio</w:t>
      </w:r>
      <w:r>
        <w:t>;</w:t>
      </w:r>
    </w:p>
    <w:p w:rsidR="00932376" w:rsidRDefault="00932376" w:rsidP="00932376">
      <w:r>
        <w:t xml:space="preserve">- Quando não existir mais nenhum </w:t>
      </w:r>
      <w:proofErr w:type="spellStart"/>
      <w:r w:rsidR="00323A72">
        <w:t>xml</w:t>
      </w:r>
      <w:proofErr w:type="spellEnd"/>
      <w:r>
        <w:t xml:space="preserve"> a ser unificado, aparecerá a mensagem "Nenhum registro encontrado"</w:t>
      </w:r>
      <w:r w:rsidR="00323A72">
        <w:t xml:space="preserve">. </w:t>
      </w:r>
      <w:r>
        <w:t xml:space="preserve">Após </w:t>
      </w:r>
      <w:r w:rsidR="00323A72">
        <w:t>ocorrerá o envio para o eSocial.</w:t>
      </w:r>
    </w:p>
    <w:p w:rsidR="00932376" w:rsidRDefault="00932376" w:rsidP="00932376">
      <w:r>
        <w:t xml:space="preserve">Caso a empresa tenha a real necessidade de utilizar a unificação, </w:t>
      </w:r>
      <w:r w:rsidR="00323A72">
        <w:t>segue</w:t>
      </w:r>
      <w:r>
        <w:t xml:space="preserve"> o link da documentação disponibilizada pela Senior sobre este tema:</w:t>
      </w:r>
    </w:p>
    <w:p w:rsidR="00932376" w:rsidRDefault="00932376" w:rsidP="00932376">
      <w:bookmarkStart w:id="0" w:name="_GoBack"/>
      <w:bookmarkEnd w:id="0"/>
      <w:r>
        <w:t>https://documentacao.senior.com.br/documentoseletronicos/5.8.10/index.htm#html_ajuda/esocial/unificacao-arquivo.htm?Highlight=unifica%C3%A7%C3%A3o%20edocs</w:t>
      </w:r>
    </w:p>
    <w:p w:rsidR="00932376" w:rsidRDefault="00932376"/>
    <w:sectPr w:rsidR="00932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7C"/>
    <w:rsid w:val="000F7B62"/>
    <w:rsid w:val="00323A72"/>
    <w:rsid w:val="003E0977"/>
    <w:rsid w:val="006468A6"/>
    <w:rsid w:val="00753935"/>
    <w:rsid w:val="008E1D7C"/>
    <w:rsid w:val="00932376"/>
    <w:rsid w:val="009B648A"/>
    <w:rsid w:val="00E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006E"/>
  <w15:chartTrackingRefBased/>
  <w15:docId w15:val="{3D3E4FA8-42A2-4ED2-8609-42BBB9B0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Sheila.Souza</dc:creator>
  <cp:keywords/>
  <dc:description/>
  <cp:lastModifiedBy>Sheila.Souza</cp:lastModifiedBy>
  <cp:revision>3</cp:revision>
  <dcterms:created xsi:type="dcterms:W3CDTF">2018-03-28T16:28:00Z</dcterms:created>
  <dcterms:modified xsi:type="dcterms:W3CDTF">2018-05-24T12:32:00Z</dcterms:modified>
</cp:coreProperties>
</file>